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120D" w14:textId="77777777" w:rsidR="00057488" w:rsidRDefault="007C71F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二年甲班 課程進度表 </w:t>
      </w:r>
      <w:r w:rsidR="00C86877">
        <w:rPr>
          <w:rFonts w:ascii="標楷體" w:eastAsia="標楷體" w:hAnsi="標楷體"/>
          <w:sz w:val="36"/>
          <w:szCs w:val="36"/>
        </w:rPr>
        <w:t>6/14~6/18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2875"/>
        <w:gridCol w:w="2976"/>
        <w:gridCol w:w="3119"/>
        <w:gridCol w:w="2835"/>
        <w:gridCol w:w="3202"/>
      </w:tblGrid>
      <w:tr w:rsidR="007C71FF" w14:paraId="346F2D28" w14:textId="77777777" w:rsidTr="00F357D0">
        <w:trPr>
          <w:trHeight w:val="830"/>
        </w:trPr>
        <w:tc>
          <w:tcPr>
            <w:tcW w:w="381" w:type="dxa"/>
            <w:shd w:val="clear" w:color="auto" w:fill="auto"/>
          </w:tcPr>
          <w:p w14:paraId="33CB59B6" w14:textId="77777777" w:rsidR="00057488" w:rsidRPr="007C71FF" w:rsidRDefault="00057488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875" w:type="dxa"/>
            <w:shd w:val="clear" w:color="auto" w:fill="AEAAAA"/>
          </w:tcPr>
          <w:p w14:paraId="1B3D5E8E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  <w:p w14:paraId="1C613359" w14:textId="77777777" w:rsidR="00057488" w:rsidRPr="007C71FF" w:rsidRDefault="009861B8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C86877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976" w:type="dxa"/>
            <w:shd w:val="clear" w:color="auto" w:fill="AEAAAA"/>
          </w:tcPr>
          <w:p w14:paraId="57FB94ED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  <w:p w14:paraId="698D3FC2" w14:textId="77777777" w:rsidR="00057488" w:rsidRPr="007C71FF" w:rsidRDefault="00C86877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6/15</w:t>
            </w:r>
          </w:p>
        </w:tc>
        <w:tc>
          <w:tcPr>
            <w:tcW w:w="3119" w:type="dxa"/>
            <w:shd w:val="clear" w:color="auto" w:fill="AEAAAA"/>
          </w:tcPr>
          <w:p w14:paraId="6AD3D263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  <w:p w14:paraId="5B3B02CB" w14:textId="77777777" w:rsidR="00057488" w:rsidRPr="007C71FF" w:rsidRDefault="00C86877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6/16</w:t>
            </w:r>
          </w:p>
        </w:tc>
        <w:tc>
          <w:tcPr>
            <w:tcW w:w="2835" w:type="dxa"/>
            <w:shd w:val="clear" w:color="auto" w:fill="AEAAAA"/>
          </w:tcPr>
          <w:p w14:paraId="01E71611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  <w:p w14:paraId="1946485E" w14:textId="77777777" w:rsidR="00057488" w:rsidRPr="007C71FF" w:rsidRDefault="00C86877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6/17</w:t>
            </w:r>
          </w:p>
        </w:tc>
        <w:tc>
          <w:tcPr>
            <w:tcW w:w="3202" w:type="dxa"/>
            <w:shd w:val="clear" w:color="auto" w:fill="AEAAAA"/>
          </w:tcPr>
          <w:p w14:paraId="38530ED9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  <w:p w14:paraId="656D7D5C" w14:textId="77777777" w:rsidR="00057488" w:rsidRPr="007C71FF" w:rsidRDefault="00C86877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6/18</w:t>
            </w:r>
          </w:p>
        </w:tc>
      </w:tr>
      <w:tr w:rsidR="00F13E2B" w:rsidRPr="007C71FF" w14:paraId="6C06CF28" w14:textId="77777777" w:rsidTr="00F357D0">
        <w:trPr>
          <w:trHeight w:val="1267"/>
        </w:trPr>
        <w:tc>
          <w:tcPr>
            <w:tcW w:w="381" w:type="dxa"/>
            <w:shd w:val="clear" w:color="auto" w:fill="auto"/>
          </w:tcPr>
          <w:p w14:paraId="28241F3D" w14:textId="77777777" w:rsidR="00F13E2B" w:rsidRPr="007C71FF" w:rsidRDefault="00F13E2B" w:rsidP="00F13E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14:paraId="0CCF3A7C" w14:textId="77777777" w:rsidR="00C86877" w:rsidRDefault="00C86877" w:rsidP="00C8687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50359ED" w14:textId="77777777" w:rsidR="00F13E2B" w:rsidRPr="00C86877" w:rsidRDefault="00C86877" w:rsidP="00C8687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6877">
              <w:rPr>
                <w:rFonts w:ascii="標楷體" w:eastAsia="標楷體" w:hAnsi="標楷體" w:hint="eastAsia"/>
                <w:sz w:val="32"/>
                <w:szCs w:val="32"/>
              </w:rPr>
              <w:t>端午節放假</w:t>
            </w:r>
          </w:p>
        </w:tc>
        <w:tc>
          <w:tcPr>
            <w:tcW w:w="2976" w:type="dxa"/>
            <w:shd w:val="clear" w:color="auto" w:fill="auto"/>
          </w:tcPr>
          <w:p w14:paraId="6C9D9962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75123EF5" w14:textId="77777777" w:rsidR="00F357D0" w:rsidRPr="0016144E" w:rsidRDefault="00F357D0" w:rsidP="00F357D0">
            <w:pPr>
              <w:pStyle w:val="11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16144E">
              <w:rPr>
                <w:rFonts w:ascii="標楷體" w:eastAsia="標楷體" w:hAnsi="標楷體" w:hint="eastAsia"/>
              </w:rPr>
              <w:t>國語課本P</w:t>
            </w:r>
            <w:r w:rsidRPr="0016144E">
              <w:rPr>
                <w:rFonts w:ascii="標楷體" w:eastAsia="標楷體" w:hAnsi="標楷體"/>
              </w:rPr>
              <w:t>1</w:t>
            </w:r>
            <w:r w:rsidRPr="0016144E">
              <w:rPr>
                <w:rFonts w:ascii="標楷體" w:eastAsia="標楷體" w:hAnsi="標楷體" w:hint="eastAsia"/>
              </w:rPr>
              <w:t>30</w:t>
            </w:r>
            <w:r w:rsidRPr="0016144E">
              <w:rPr>
                <w:rFonts w:ascii="標楷體" w:eastAsia="標楷體" w:hAnsi="標楷體"/>
              </w:rPr>
              <w:t>-131</w:t>
            </w:r>
          </w:p>
          <w:p w14:paraId="58062EAB" w14:textId="77777777" w:rsidR="00F357D0" w:rsidRPr="0016144E" w:rsidRDefault="00F357D0" w:rsidP="00F357D0">
            <w:pPr>
              <w:pStyle w:val="11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  <w:r w:rsidRPr="0016144E">
              <w:rPr>
                <w:rFonts w:ascii="標楷體" w:eastAsia="標楷體" w:hAnsi="標楷體" w:hint="eastAsia"/>
                <w:highlight w:val="yellow"/>
              </w:rPr>
              <w:t>搭配康軒電子書</w:t>
            </w:r>
          </w:p>
          <w:p w14:paraId="00394518" w14:textId="77777777" w:rsidR="00F13E2B" w:rsidRPr="003C2B1A" w:rsidRDefault="00F357D0" w:rsidP="00F357D0">
            <w:pPr>
              <w:spacing w:line="400" w:lineRule="exact"/>
              <w:rPr>
                <w:rFonts w:ascii="標楷體" w:eastAsia="標楷體" w:hAnsi="標楷體"/>
                <w:color w:val="7030A0"/>
              </w:rPr>
            </w:pPr>
            <w:r w:rsidRPr="0016144E">
              <w:rPr>
                <w:rFonts w:ascii="標楷體" w:eastAsia="標楷體" w:hAnsi="標楷體" w:hint="eastAsia"/>
              </w:rPr>
              <w:t>2. 國習第十二課P98</w:t>
            </w:r>
            <w:r w:rsidRPr="0016144E">
              <w:rPr>
                <w:rFonts w:ascii="標楷體" w:eastAsia="標楷體" w:hAnsi="標楷體"/>
              </w:rPr>
              <w:t>-101</w:t>
            </w:r>
          </w:p>
        </w:tc>
        <w:tc>
          <w:tcPr>
            <w:tcW w:w="3119" w:type="dxa"/>
            <w:shd w:val="clear" w:color="auto" w:fill="auto"/>
          </w:tcPr>
          <w:p w14:paraId="301C5D92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4B3E7831" w14:textId="77777777" w:rsidR="005C0D8D" w:rsidRPr="003C2B1A" w:rsidRDefault="0016144E" w:rsidP="0016144E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  <w:color w:val="7030A0"/>
              </w:rPr>
            </w:pPr>
            <w:r w:rsidRPr="0016144E">
              <w:rPr>
                <w:rFonts w:ascii="標楷體" w:eastAsia="標楷體" w:hAnsi="標楷體" w:hint="eastAsia"/>
              </w:rPr>
              <w:t>線上畢業典禮直播</w:t>
            </w:r>
          </w:p>
        </w:tc>
        <w:tc>
          <w:tcPr>
            <w:tcW w:w="2835" w:type="dxa"/>
            <w:shd w:val="clear" w:color="auto" w:fill="auto"/>
          </w:tcPr>
          <w:p w14:paraId="3695C2F9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2A6595C3" w14:textId="77777777" w:rsidR="00892DBA" w:rsidRPr="00877F40" w:rsidRDefault="00892DBA" w:rsidP="00892DBA">
            <w:pPr>
              <w:pStyle w:val="aa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877F40">
              <w:rPr>
                <w:rFonts w:ascii="標楷體" w:eastAsia="標楷體" w:hAnsi="標楷體" w:hint="eastAsia"/>
                <w:color w:val="7030A0"/>
              </w:rPr>
              <w:t>影片欣賞：認識音樂家</w:t>
            </w:r>
            <w:r w:rsidRPr="00877F40">
              <w:rPr>
                <w:rFonts w:ascii="標楷體" w:eastAsia="標楷體" w:hAnsi="標楷體"/>
                <w:color w:val="7030A0"/>
              </w:rPr>
              <w:t>---</w:t>
            </w:r>
            <w:r w:rsidRPr="00877F40">
              <w:rPr>
                <w:rFonts w:ascii="標楷體" w:eastAsia="標楷體" w:hAnsi="標楷體" w:hint="eastAsia"/>
                <w:color w:val="7030A0"/>
              </w:rPr>
              <w:t>巴赫</w:t>
            </w:r>
          </w:p>
          <w:p w14:paraId="162F2260" w14:textId="77777777" w:rsidR="00F13E2B" w:rsidRPr="003C2B1A" w:rsidRDefault="00892DBA" w:rsidP="00892DBA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7030A0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寫</w:t>
            </w:r>
            <w:r>
              <w:rPr>
                <w:rFonts w:ascii="標楷體" w:eastAsia="標楷體" w:hAnsi="標楷體"/>
                <w:color w:val="7030A0"/>
                <w:sz w:val="28"/>
                <w:szCs w:val="28"/>
              </w:rPr>
              <w:t>google</w:t>
            </w: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表單</w:t>
            </w:r>
          </w:p>
        </w:tc>
        <w:tc>
          <w:tcPr>
            <w:tcW w:w="3202" w:type="dxa"/>
            <w:shd w:val="clear" w:color="auto" w:fill="auto"/>
          </w:tcPr>
          <w:p w14:paraId="294669C2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0D5409C0" w14:textId="77777777" w:rsidR="00F13E2B" w:rsidRPr="003C2B1A" w:rsidRDefault="009F54C8" w:rsidP="00F13E2B">
            <w:pPr>
              <w:spacing w:line="400" w:lineRule="exact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1.</w:t>
            </w:r>
            <w:r w:rsidRPr="0016144E">
              <w:rPr>
                <w:rFonts w:ascii="標楷體" w:eastAsia="標楷體" w:hAnsi="標楷體" w:hint="eastAsia"/>
              </w:rPr>
              <w:t xml:space="preserve"> 國練第十一課</w:t>
            </w:r>
          </w:p>
        </w:tc>
      </w:tr>
      <w:tr w:rsidR="00F13E2B" w:rsidRPr="007C71FF" w14:paraId="3C18C02D" w14:textId="77777777" w:rsidTr="00F357D0">
        <w:tc>
          <w:tcPr>
            <w:tcW w:w="381" w:type="dxa"/>
            <w:shd w:val="clear" w:color="auto" w:fill="auto"/>
          </w:tcPr>
          <w:p w14:paraId="5C462B83" w14:textId="77777777" w:rsidR="00F13E2B" w:rsidRPr="007C71FF" w:rsidRDefault="00F13E2B" w:rsidP="00F13E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14:paraId="0B0035B5" w14:textId="77777777" w:rsidR="00F13E2B" w:rsidRPr="003C2B1A" w:rsidRDefault="00F13E2B" w:rsidP="00F13E2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6" w:type="dxa"/>
            <w:shd w:val="clear" w:color="auto" w:fill="auto"/>
          </w:tcPr>
          <w:p w14:paraId="2219108F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369D1371" w14:textId="77777777" w:rsidR="00F13E2B" w:rsidRPr="00803ECE" w:rsidRDefault="00803ECE" w:rsidP="00803ECE">
            <w:pPr>
              <w:pStyle w:val="11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數習</w:t>
            </w:r>
            <w:r w:rsidR="005C0D8D">
              <w:rPr>
                <w:rFonts w:ascii="標楷體" w:eastAsia="標楷體" w:hAnsi="標楷體" w:hint="eastAsia"/>
              </w:rPr>
              <w:t>複習二</w:t>
            </w:r>
            <w:r w:rsidR="00F13E2B" w:rsidRPr="003C2B1A"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84~88</w:t>
            </w:r>
          </w:p>
          <w:p w14:paraId="42FFB98E" w14:textId="77777777" w:rsidR="00F13E2B" w:rsidRPr="003C2B1A" w:rsidRDefault="00F13E2B" w:rsidP="00F13E2B">
            <w:pPr>
              <w:pStyle w:val="11"/>
              <w:spacing w:line="400" w:lineRule="exact"/>
              <w:ind w:leftChars="0" w:left="36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</w:rPr>
              <w:t>搭配</w:t>
            </w:r>
            <w:r w:rsidRPr="003C2B1A">
              <w:rPr>
                <w:rFonts w:ascii="標楷體" w:eastAsia="標楷體" w:hAnsi="標楷體" w:hint="eastAsia"/>
                <w:highlight w:val="yellow"/>
              </w:rPr>
              <w:t>康軒版電子書</w:t>
            </w:r>
          </w:p>
        </w:tc>
        <w:tc>
          <w:tcPr>
            <w:tcW w:w="3119" w:type="dxa"/>
            <w:shd w:val="clear" w:color="auto" w:fill="auto"/>
          </w:tcPr>
          <w:p w14:paraId="677E5ED1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760856C8" w14:textId="77777777" w:rsidR="00F13E2B" w:rsidRPr="002B4ACE" w:rsidRDefault="002B4ACE" w:rsidP="002B4ACE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2B4ACE">
              <w:rPr>
                <w:rFonts w:ascii="標楷體" w:eastAsia="標楷體" w:hAnsi="標楷體" w:hint="eastAsia"/>
                <w:sz w:val="24"/>
                <w:szCs w:val="24"/>
                <w:highlight w:val="yellow"/>
              </w:rPr>
              <w:t>1.</w:t>
            </w:r>
            <w:r w:rsidR="00F13E2B" w:rsidRPr="002B4ACE">
              <w:rPr>
                <w:rFonts w:ascii="標楷體" w:eastAsia="標楷體" w:hAnsi="標楷體" w:hint="eastAsia"/>
                <w:sz w:val="24"/>
                <w:szCs w:val="24"/>
                <w:highlight w:val="yellow"/>
              </w:rPr>
              <w:t>學習吧</w:t>
            </w:r>
            <w:r w:rsidR="00F13E2B" w:rsidRPr="002B4ACE">
              <w:rPr>
                <w:rFonts w:ascii="標楷體" w:eastAsia="標楷體" w:hAnsi="標楷體" w:hint="eastAsia"/>
                <w:sz w:val="24"/>
                <w:szCs w:val="24"/>
              </w:rPr>
              <w:t>-觀看短片『</w:t>
            </w:r>
            <w:r w:rsidRPr="002B4ACE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太陽系：「恆星與行星」</w:t>
            </w:r>
            <w:r w:rsidRPr="002B4ACE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上</w:t>
            </w:r>
            <w:r w:rsidR="00F13E2B" w:rsidRPr="002B4ACE">
              <w:rPr>
                <w:rFonts w:ascii="標楷體" w:eastAsia="標楷體" w:hAnsi="標楷體" w:hint="eastAsia"/>
                <w:sz w:val="24"/>
                <w:szCs w:val="24"/>
              </w:rPr>
              <w:t>』</w:t>
            </w:r>
          </w:p>
          <w:p w14:paraId="38F63536" w14:textId="77777777" w:rsidR="00F13E2B" w:rsidRPr="003C2B1A" w:rsidRDefault="002B4ACE" w:rsidP="002B4ACE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  <w:color w:val="7030A0"/>
              </w:rPr>
            </w:pPr>
            <w:r w:rsidRPr="002B4ACE">
              <w:rPr>
                <w:rFonts w:ascii="標楷體" w:eastAsia="標楷體" w:hAnsi="標楷體" w:hint="eastAsia"/>
              </w:rPr>
              <w:t>2.</w:t>
            </w:r>
            <w:r w:rsidR="00F13E2B" w:rsidRPr="00892DBA">
              <w:rPr>
                <w:rFonts w:ascii="標楷體" w:eastAsia="標楷體" w:hAnsi="標楷體" w:hint="eastAsia"/>
                <w:highlight w:val="yellow"/>
              </w:rPr>
              <w:t>學習吧</w:t>
            </w:r>
            <w:r w:rsidR="00F13E2B" w:rsidRPr="002B4ACE">
              <w:rPr>
                <w:rFonts w:ascii="標楷體" w:eastAsia="標楷體" w:hAnsi="標楷體" w:hint="eastAsia"/>
              </w:rPr>
              <w:t>-</w:t>
            </w:r>
            <w:r w:rsidRPr="002B4ACE">
              <w:rPr>
                <w:rFonts w:ascii="標楷體" w:eastAsia="標楷體" w:hAnsi="標楷體" w:hint="eastAsia"/>
              </w:rPr>
              <w:t>完成線上學習單</w:t>
            </w:r>
          </w:p>
        </w:tc>
        <w:tc>
          <w:tcPr>
            <w:tcW w:w="2835" w:type="dxa"/>
            <w:shd w:val="clear" w:color="auto" w:fill="auto"/>
          </w:tcPr>
          <w:p w14:paraId="58642A83" w14:textId="77777777" w:rsidR="00D77953" w:rsidRDefault="00F13E2B" w:rsidP="00892DBA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閩南語</w:t>
            </w:r>
          </w:p>
          <w:p w14:paraId="15BFD1E3" w14:textId="77777777" w:rsidR="00892DBA" w:rsidRPr="00892DBA" w:rsidRDefault="00892DBA" w:rsidP="00892DBA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892DB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1.台語童謠－白鷺鷥</w:t>
            </w:r>
          </w:p>
          <w:p w14:paraId="7AE3B353" w14:textId="77777777" w:rsidR="00F13E2B" w:rsidRPr="003C2B1A" w:rsidRDefault="00892DBA" w:rsidP="00892DBA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892DB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2.影片欣賞－棒棒糖的滋味</w:t>
            </w:r>
          </w:p>
        </w:tc>
        <w:tc>
          <w:tcPr>
            <w:tcW w:w="3202" w:type="dxa"/>
            <w:shd w:val="clear" w:color="auto" w:fill="auto"/>
          </w:tcPr>
          <w:p w14:paraId="0C636A65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5CF56641" w14:textId="77777777" w:rsidR="009F54C8" w:rsidRDefault="009F54C8" w:rsidP="009F54C8">
            <w:pPr>
              <w:pStyle w:val="11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bCs/>
                <w:color w:val="3E3A39"/>
                <w:shd w:val="clear" w:color="auto" w:fill="FFFFFF"/>
              </w:rPr>
            </w:pPr>
            <w:r w:rsidRPr="00892DBA">
              <w:rPr>
                <w:rFonts w:ascii="標楷體" w:eastAsia="標楷體" w:hAnsi="標楷體" w:hint="eastAsia"/>
                <w:highlight w:val="yellow"/>
              </w:rPr>
              <w:t>學習吧</w:t>
            </w:r>
            <w:r w:rsidRPr="009F54C8">
              <w:rPr>
                <w:rFonts w:ascii="標楷體" w:eastAsia="標楷體" w:hAnsi="標楷體" w:hint="eastAsia"/>
              </w:rPr>
              <w:t>-</w:t>
            </w:r>
            <w:r w:rsidRPr="009F54C8">
              <w:rPr>
                <w:rFonts w:ascii="標楷體" w:eastAsia="標楷體" w:hAnsi="標楷體"/>
              </w:rPr>
              <w:t xml:space="preserve"> </w:t>
            </w:r>
            <w:r w:rsidRPr="009F54C8">
              <w:rPr>
                <w:rFonts w:ascii="標楷體" w:eastAsia="標楷體" w:hAnsi="標楷體"/>
                <w:bCs/>
                <w:color w:val="3E3A39"/>
                <w:shd w:val="clear" w:color="auto" w:fill="FFFFFF"/>
              </w:rPr>
              <w:t xml:space="preserve">閱讀階梯　</w:t>
            </w:r>
          </w:p>
          <w:p w14:paraId="4D60A2FB" w14:textId="77777777" w:rsidR="009F54C8" w:rsidRPr="0016144E" w:rsidRDefault="009F54C8" w:rsidP="009F54C8">
            <w:pPr>
              <w:pStyle w:val="11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  <w:r w:rsidRPr="009F54C8">
              <w:rPr>
                <w:rFonts w:ascii="標楷體" w:eastAsia="標楷體" w:hAnsi="標楷體"/>
                <w:bCs/>
                <w:color w:val="3E3A39"/>
                <w:shd w:val="clear" w:color="auto" w:fill="FFFFFF"/>
              </w:rPr>
              <w:t>江奶奶的雜貨店</w:t>
            </w:r>
          </w:p>
          <w:p w14:paraId="0F594915" w14:textId="77777777" w:rsidR="00892DBA" w:rsidRDefault="00892DBA" w:rsidP="00892DBA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F54C8">
              <w:rPr>
                <w:rFonts w:ascii="標楷體" w:eastAsia="標楷體" w:hAnsi="標楷體" w:hint="eastAsia"/>
              </w:rPr>
              <w:t>(錄音作業上傳</w:t>
            </w:r>
            <w:r>
              <w:rPr>
                <w:rFonts w:ascii="標楷體" w:eastAsia="標楷體" w:hAnsi="標楷體"/>
              </w:rPr>
              <w:t>–</w:t>
            </w:r>
            <w:r>
              <w:rPr>
                <w:rFonts w:ascii="標楷體" w:eastAsia="標楷體" w:hAnsi="標楷體" w:hint="eastAsia"/>
              </w:rPr>
              <w:t xml:space="preserve">標準黃 </w:t>
            </w:r>
          </w:p>
          <w:p w14:paraId="6F55728F" w14:textId="77777777" w:rsidR="00F13E2B" w:rsidRPr="00892DBA" w:rsidRDefault="00892DBA" w:rsidP="00892DBA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燈以上喔</w:t>
            </w:r>
            <w:r w:rsidR="009F54C8">
              <w:rPr>
                <w:rFonts w:ascii="標楷體" w:eastAsia="標楷體" w:hAnsi="標楷體" w:hint="eastAsia"/>
              </w:rPr>
              <w:t>)</w:t>
            </w:r>
          </w:p>
        </w:tc>
      </w:tr>
      <w:tr w:rsidR="00F36B51" w:rsidRPr="007C71FF" w14:paraId="18A22B0E" w14:textId="77777777" w:rsidTr="00F357D0">
        <w:tc>
          <w:tcPr>
            <w:tcW w:w="381" w:type="dxa"/>
            <w:shd w:val="clear" w:color="auto" w:fill="auto"/>
          </w:tcPr>
          <w:p w14:paraId="1C914B4D" w14:textId="77777777" w:rsidR="00F36B51" w:rsidRPr="007C71FF" w:rsidRDefault="00F36B51" w:rsidP="00F36B5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14:paraId="0D02915B" w14:textId="77777777" w:rsidR="00F36B51" w:rsidRPr="003C2B1A" w:rsidRDefault="00F36B51" w:rsidP="00F36B51">
            <w:pPr>
              <w:pStyle w:val="aa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368F155E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CN"/>
              </w:rPr>
              <w:t>美術</w:t>
            </w:r>
          </w:p>
          <w:p w14:paraId="2A3391AA" w14:textId="77777777" w:rsidR="00F36B51" w:rsidRPr="003C2B1A" w:rsidRDefault="00892DBA" w:rsidP="00F36B51">
            <w:pPr>
              <w:spacing w:line="400" w:lineRule="exact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觀看人物繪圖影片</w:t>
            </w:r>
          </w:p>
        </w:tc>
        <w:tc>
          <w:tcPr>
            <w:tcW w:w="3119" w:type="dxa"/>
            <w:shd w:val="clear" w:color="auto" w:fill="auto"/>
          </w:tcPr>
          <w:p w14:paraId="1767EA6C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0898E58A" w14:textId="77777777" w:rsidR="00F36B51" w:rsidRPr="0016144E" w:rsidRDefault="000B3553" w:rsidP="00262A9E">
            <w:pPr>
              <w:pStyle w:val="11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92DBA">
              <w:rPr>
                <w:rFonts w:ascii="標楷體" w:eastAsia="標楷體" w:hAnsi="標楷體" w:hint="eastAsia"/>
                <w:highlight w:val="yellow"/>
              </w:rPr>
              <w:t>因才網</w:t>
            </w:r>
            <w:r w:rsidR="00262A9E" w:rsidRPr="0016144E">
              <w:rPr>
                <w:rFonts w:ascii="標楷體" w:eastAsia="標楷體" w:hAnsi="標楷體" w:hint="eastAsia"/>
              </w:rPr>
              <w:t>-進度完成確認。</w:t>
            </w:r>
          </w:p>
          <w:p w14:paraId="6CAA8A5D" w14:textId="77777777" w:rsidR="00262A9E" w:rsidRPr="003C2B1A" w:rsidRDefault="00262A9E" w:rsidP="00262A9E">
            <w:pPr>
              <w:pStyle w:val="11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16144E">
              <w:rPr>
                <w:rFonts w:ascii="標楷體" w:eastAsia="標楷體" w:hAnsi="標楷體" w:hint="eastAsia"/>
              </w:rPr>
              <w:t>因才網-分分看4</w:t>
            </w:r>
          </w:p>
        </w:tc>
        <w:tc>
          <w:tcPr>
            <w:tcW w:w="2835" w:type="dxa"/>
            <w:shd w:val="clear" w:color="auto" w:fill="auto"/>
          </w:tcPr>
          <w:p w14:paraId="658B0A91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22215563" w14:textId="77777777" w:rsidR="009F54C8" w:rsidRDefault="009F54C8" w:rsidP="009F54C8">
            <w:pPr>
              <w:pStyle w:val="11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bCs/>
                <w:color w:val="3E3A39"/>
                <w:shd w:val="clear" w:color="auto" w:fill="FFFFFF"/>
              </w:rPr>
            </w:pPr>
            <w:r w:rsidRPr="00892DBA">
              <w:rPr>
                <w:rFonts w:ascii="標楷體" w:eastAsia="標楷體" w:hAnsi="標楷體" w:hint="eastAsia"/>
                <w:highlight w:val="yellow"/>
              </w:rPr>
              <w:t>學習吧</w:t>
            </w:r>
            <w:r w:rsidRPr="009F54C8">
              <w:rPr>
                <w:rFonts w:ascii="標楷體" w:eastAsia="標楷體" w:hAnsi="標楷體" w:hint="eastAsia"/>
              </w:rPr>
              <w:t>-</w:t>
            </w:r>
            <w:r w:rsidRPr="009F54C8">
              <w:rPr>
                <w:rFonts w:ascii="標楷體" w:eastAsia="標楷體" w:hAnsi="標楷體"/>
              </w:rPr>
              <w:t xml:space="preserve"> </w:t>
            </w:r>
            <w:r w:rsidRPr="009F54C8">
              <w:rPr>
                <w:rFonts w:ascii="標楷體" w:eastAsia="標楷體" w:hAnsi="標楷體"/>
                <w:bCs/>
                <w:color w:val="3E3A39"/>
                <w:shd w:val="clear" w:color="auto" w:fill="FFFFFF"/>
              </w:rPr>
              <w:t xml:space="preserve">閱讀階梯　</w:t>
            </w:r>
          </w:p>
          <w:p w14:paraId="73D58257" w14:textId="77777777" w:rsidR="0016144E" w:rsidRPr="0016144E" w:rsidRDefault="009F54C8" w:rsidP="009F54C8">
            <w:pPr>
              <w:pStyle w:val="11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  <w:r w:rsidRPr="009F54C8">
              <w:rPr>
                <w:rFonts w:ascii="標楷體" w:eastAsia="標楷體" w:hAnsi="標楷體"/>
                <w:bCs/>
                <w:color w:val="3E3A39"/>
                <w:shd w:val="clear" w:color="auto" w:fill="FFFFFF"/>
              </w:rPr>
              <w:t>江奶奶的雜貨店</w:t>
            </w:r>
          </w:p>
          <w:p w14:paraId="60F63977" w14:textId="77777777" w:rsidR="00F36B51" w:rsidRPr="003C2B1A" w:rsidRDefault="009F54C8" w:rsidP="0016144E">
            <w:pPr>
              <w:pStyle w:val="11"/>
              <w:spacing w:line="400" w:lineRule="exact"/>
              <w:ind w:leftChars="0" w:left="0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</w:rPr>
              <w:t>(預習單、圖像策略、課文朗讀、教學動畫)</w:t>
            </w:r>
          </w:p>
        </w:tc>
        <w:tc>
          <w:tcPr>
            <w:tcW w:w="3202" w:type="dxa"/>
            <w:shd w:val="clear" w:color="auto" w:fill="auto"/>
          </w:tcPr>
          <w:p w14:paraId="61077FCB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77BE685B" w14:textId="77777777" w:rsidR="00892DBA" w:rsidRPr="000719B8" w:rsidRDefault="00892DBA" w:rsidP="00892DBA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719B8"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1.</w:t>
            </w:r>
            <w:r w:rsidRPr="000719B8"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舞蹈健身</w:t>
            </w:r>
            <w:r w:rsidRPr="000719B8">
              <w:rPr>
                <w:rFonts w:ascii="Arial" w:hAnsi="Arial" w:cs="Arial" w:hint="eastAsia"/>
                <w:b w:val="0"/>
                <w:bCs w:val="0"/>
                <w:sz w:val="24"/>
                <w:szCs w:val="24"/>
                <w:bdr w:val="none" w:sz="0" w:space="0" w:color="auto" w:frame="1"/>
              </w:rPr>
              <w:t>：</w:t>
            </w:r>
            <w:r w:rsidRPr="000719B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Bar </w:t>
            </w:r>
            <w:proofErr w:type="spellStart"/>
            <w:r w:rsidRPr="000719B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bar</w:t>
            </w:r>
            <w:proofErr w:type="spellEnd"/>
            <w:r w:rsidRPr="000719B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719B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bar</w:t>
            </w:r>
            <w:proofErr w:type="spellEnd"/>
          </w:p>
          <w:p w14:paraId="5EB6748D" w14:textId="77777777" w:rsidR="00F36B51" w:rsidRPr="003C2B1A" w:rsidRDefault="00892DBA" w:rsidP="00892DBA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2.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運動大富翁</w:t>
            </w:r>
          </w:p>
        </w:tc>
      </w:tr>
      <w:tr w:rsidR="00F36B51" w:rsidRPr="007C71FF" w14:paraId="02B02DF3" w14:textId="77777777" w:rsidTr="00F357D0">
        <w:trPr>
          <w:trHeight w:val="1072"/>
        </w:trPr>
        <w:tc>
          <w:tcPr>
            <w:tcW w:w="381" w:type="dxa"/>
            <w:shd w:val="clear" w:color="auto" w:fill="auto"/>
          </w:tcPr>
          <w:p w14:paraId="205A65CB" w14:textId="77777777" w:rsidR="00F36B51" w:rsidRPr="007C71FF" w:rsidRDefault="00F36B51" w:rsidP="00F36B5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2875" w:type="dxa"/>
            <w:shd w:val="clear" w:color="auto" w:fill="auto"/>
          </w:tcPr>
          <w:p w14:paraId="46FFEEF1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637E775A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CN"/>
              </w:rPr>
              <w:t>美術</w:t>
            </w:r>
          </w:p>
          <w:p w14:paraId="05B5B5CE" w14:textId="77777777" w:rsidR="00892DBA" w:rsidRDefault="00892DBA" w:rsidP="00892DBA">
            <w:pPr>
              <w:spacing w:line="400" w:lineRule="exact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作業；畫出喜歡的人</w:t>
            </w:r>
          </w:p>
          <w:p w14:paraId="270C47D9" w14:textId="77777777" w:rsidR="00F36B51" w:rsidRPr="003C2B1A" w:rsidRDefault="00892DBA" w:rsidP="00892DBA">
            <w:pPr>
              <w:spacing w:line="400" w:lineRule="exact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並說明理由</w:t>
            </w:r>
          </w:p>
        </w:tc>
        <w:tc>
          <w:tcPr>
            <w:tcW w:w="3119" w:type="dxa"/>
            <w:shd w:val="clear" w:color="auto" w:fill="auto"/>
          </w:tcPr>
          <w:p w14:paraId="1D2D2986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689EBD6A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11:00~11:15</w:t>
            </w:r>
          </w:p>
          <w:p w14:paraId="2CD56D24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2835" w:type="dxa"/>
            <w:shd w:val="clear" w:color="auto" w:fill="auto"/>
          </w:tcPr>
          <w:p w14:paraId="12C8CB8F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3C35D962" w14:textId="77777777" w:rsidR="00F36B51" w:rsidRPr="0016144E" w:rsidRDefault="00B312AF" w:rsidP="00B312A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  <w:r w:rsidRPr="00B312AF">
              <w:rPr>
                <w:rFonts w:ascii="標楷體" w:eastAsia="標楷體" w:hAnsi="標楷體" w:hint="eastAsia"/>
                <w:highlight w:val="yellow"/>
              </w:rPr>
              <w:t>.</w:t>
            </w:r>
            <w:r w:rsidRPr="0016144E">
              <w:rPr>
                <w:rFonts w:ascii="標楷體" w:eastAsia="標楷體" w:hAnsi="標楷體" w:hint="eastAsia"/>
                <w:highlight w:val="yellow"/>
              </w:rPr>
              <w:t>疫起線上</w:t>
            </w:r>
            <w:r w:rsidR="00F36B51" w:rsidRPr="0016144E">
              <w:rPr>
                <w:rFonts w:ascii="標楷體" w:eastAsia="標楷體" w:hAnsi="標楷體" w:hint="eastAsia"/>
              </w:rPr>
              <w:t>11:00~11:15</w:t>
            </w:r>
          </w:p>
          <w:p w14:paraId="78E1536C" w14:textId="77777777" w:rsidR="00F36B51" w:rsidRPr="00B312AF" w:rsidRDefault="00B312AF" w:rsidP="00B312AF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6144E">
              <w:rPr>
                <w:rFonts w:ascii="標楷體" w:eastAsia="標楷體" w:hAnsi="標楷體" w:hint="eastAsia"/>
              </w:rPr>
              <w:t>2.</w:t>
            </w:r>
            <w:r w:rsidRPr="00DE1EEB">
              <w:rPr>
                <w:rFonts w:ascii="標楷體" w:eastAsia="標楷體" w:hAnsi="標楷體" w:hint="eastAsia"/>
                <w:highlight w:val="yellow"/>
              </w:rPr>
              <w:t>因才網</w:t>
            </w:r>
            <w:r w:rsidRPr="0016144E">
              <w:rPr>
                <w:rFonts w:ascii="標楷體" w:eastAsia="標楷體" w:hAnsi="標楷體" w:hint="eastAsia"/>
              </w:rPr>
              <w:t>-</w:t>
            </w:r>
            <w:hyperlink r:id="rId8" w:history="1">
              <w:r w:rsidRPr="0016144E">
                <w:rPr>
                  <w:rStyle w:val="a7"/>
                  <w:rFonts w:ascii="標楷體" w:eastAsia="標楷體" w:hAnsi="標楷體" w:hint="eastAsia"/>
                  <w:color w:val="auto"/>
                  <w:spacing w:val="15"/>
                  <w:shd w:val="clear" w:color="auto" w:fill="FFFFFF"/>
                </w:rPr>
                <w:t>數學-周界與周長1</w:t>
              </w:r>
            </w:hyperlink>
          </w:p>
        </w:tc>
        <w:tc>
          <w:tcPr>
            <w:tcW w:w="3202" w:type="dxa"/>
            <w:shd w:val="clear" w:color="auto" w:fill="auto"/>
          </w:tcPr>
          <w:p w14:paraId="774A59BB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7A6152BE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1.疫起線上看</w:t>
            </w:r>
            <w:r w:rsidRPr="003C2B1A">
              <w:rPr>
                <w:rFonts w:ascii="標楷體" w:eastAsia="標楷體" w:hAnsi="標楷體" w:hint="eastAsia"/>
              </w:rPr>
              <w:t>11:00~11:15</w:t>
            </w:r>
          </w:p>
        </w:tc>
      </w:tr>
      <w:tr w:rsidR="00F13E2B" w:rsidRPr="007C71FF" w14:paraId="4CF353B0" w14:textId="77777777" w:rsidTr="00F357D0">
        <w:tc>
          <w:tcPr>
            <w:tcW w:w="381" w:type="dxa"/>
            <w:shd w:val="clear" w:color="auto" w:fill="auto"/>
          </w:tcPr>
          <w:p w14:paraId="3BDF7E8C" w14:textId="77777777" w:rsidR="00F13E2B" w:rsidRPr="007C71FF" w:rsidRDefault="00F13E2B" w:rsidP="00F13E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14:paraId="08068E57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14:paraId="7E8F630A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5DD762C1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2AF46426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13:30~14:00</w:t>
            </w:r>
          </w:p>
          <w:p w14:paraId="7CB2DE11" w14:textId="77777777" w:rsidR="00F13E2B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  <w:p w14:paraId="74FE3154" w14:textId="77777777" w:rsidR="00042AB4" w:rsidRPr="003C2B1A" w:rsidRDefault="00042AB4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3119" w:type="dxa"/>
            <w:shd w:val="clear" w:color="auto" w:fill="auto"/>
          </w:tcPr>
          <w:p w14:paraId="56B746CB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023CD82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088FE66C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13:30~14:00</w:t>
            </w:r>
          </w:p>
        </w:tc>
        <w:tc>
          <w:tcPr>
            <w:tcW w:w="3202" w:type="dxa"/>
            <w:shd w:val="clear" w:color="auto" w:fill="auto"/>
          </w:tcPr>
          <w:p w14:paraId="138769D2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</w:tr>
      <w:tr w:rsidR="00F13E2B" w:rsidRPr="007C71FF" w14:paraId="6B51C635" w14:textId="77777777" w:rsidTr="00F357D0">
        <w:tc>
          <w:tcPr>
            <w:tcW w:w="381" w:type="dxa"/>
            <w:shd w:val="clear" w:color="auto" w:fill="auto"/>
          </w:tcPr>
          <w:p w14:paraId="2DDE5BD5" w14:textId="77777777" w:rsidR="00F13E2B" w:rsidRPr="007C71FF" w:rsidRDefault="00F13E2B" w:rsidP="00F13E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6</w:t>
            </w:r>
          </w:p>
        </w:tc>
        <w:tc>
          <w:tcPr>
            <w:tcW w:w="2875" w:type="dxa"/>
            <w:shd w:val="clear" w:color="auto" w:fill="auto"/>
          </w:tcPr>
          <w:p w14:paraId="4675CC80" w14:textId="77777777" w:rsidR="00F13E2B" w:rsidRPr="007C71FF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30332756" w14:textId="77777777" w:rsidR="00F13E2B" w:rsidRPr="007C71FF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3578EA1B" w14:textId="77777777" w:rsidR="00F13E2B" w:rsidRPr="007C71FF" w:rsidRDefault="000F1AD2" w:rsidP="000F1AD2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16144E">
              <w:rPr>
                <w:rFonts w:ascii="標楷體" w:eastAsia="標楷體" w:hAnsi="標楷體" w:hint="eastAsia"/>
                <w:sz w:val="28"/>
                <w:szCs w:val="28"/>
              </w:rPr>
              <w:t>1.陶笛練習：「青春舞曲」</w:t>
            </w:r>
          </w:p>
        </w:tc>
        <w:tc>
          <w:tcPr>
            <w:tcW w:w="3119" w:type="dxa"/>
            <w:shd w:val="clear" w:color="auto" w:fill="auto"/>
          </w:tcPr>
          <w:p w14:paraId="7AB9DBCE" w14:textId="77777777" w:rsidR="00F13E2B" w:rsidRPr="007C71FF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7327169" w14:textId="77777777" w:rsidR="00E0470F" w:rsidRDefault="00E0470F" w:rsidP="00E0470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7535A17B" w14:textId="77777777" w:rsidR="00892DBA" w:rsidRPr="0033708C" w:rsidRDefault="00892DBA" w:rsidP="00892DBA">
            <w:pPr>
              <w:pStyle w:val="1"/>
              <w:numPr>
                <w:ilvl w:val="0"/>
                <w:numId w:val="16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5372">
              <w:rPr>
                <w:rFonts w:ascii="Arial" w:hAnsi="Arial" w:cs="Arial" w:hint="eastAsia"/>
                <w:b w:val="0"/>
                <w:bCs w:val="0"/>
                <w:sz w:val="24"/>
                <w:szCs w:val="24"/>
                <w:bdr w:val="none" w:sz="0" w:space="0" w:color="auto" w:frame="1"/>
              </w:rPr>
              <w:t>體感遊戲：忍者鍛鍊</w:t>
            </w:r>
          </w:p>
          <w:p w14:paraId="2580F1CF" w14:textId="77777777" w:rsidR="00F13E2B" w:rsidRPr="00892DBA" w:rsidRDefault="00892DBA" w:rsidP="00B642C7">
            <w:pPr>
              <w:pStyle w:val="1"/>
              <w:numPr>
                <w:ilvl w:val="0"/>
                <w:numId w:val="16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4336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青蛙倒立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挑戰賽</w:t>
            </w:r>
            <w:r w:rsidRPr="00433627">
              <w:rPr>
                <w:rFonts w:ascii="Arial" w:hAnsi="Arial" w:cs="Arial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202" w:type="dxa"/>
            <w:shd w:val="clear" w:color="auto" w:fill="auto"/>
          </w:tcPr>
          <w:p w14:paraId="5EC94B11" w14:textId="77777777" w:rsidR="00F13E2B" w:rsidRPr="007C71FF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</w:tr>
      <w:tr w:rsidR="002058F2" w:rsidRPr="007C71FF" w14:paraId="261AC177" w14:textId="77777777" w:rsidTr="00C14FA8">
        <w:tc>
          <w:tcPr>
            <w:tcW w:w="381" w:type="dxa"/>
            <w:shd w:val="clear" w:color="auto" w:fill="auto"/>
          </w:tcPr>
          <w:p w14:paraId="3B2DC2D6" w14:textId="77777777" w:rsidR="002058F2" w:rsidRPr="007C71FF" w:rsidRDefault="002058F2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5007" w:type="dxa"/>
            <w:gridSpan w:val="5"/>
            <w:shd w:val="clear" w:color="auto" w:fill="auto"/>
          </w:tcPr>
          <w:p w14:paraId="65984EA7" w14:textId="77777777" w:rsidR="002058F2" w:rsidRDefault="002058F2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F0E3E60" w14:textId="77777777" w:rsidR="002058F2" w:rsidRDefault="002058F2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58F2">
              <w:rPr>
                <w:rFonts w:ascii="標楷體" w:eastAsia="標楷體" w:hAnsi="標楷體" w:hint="eastAsia"/>
                <w:sz w:val="32"/>
                <w:szCs w:val="32"/>
              </w:rPr>
              <w:t>下午</w:t>
            </w:r>
            <w:r w:rsidR="00EA5542">
              <w:rPr>
                <w:rFonts w:ascii="標楷體" w:eastAsia="標楷體" w:hAnsi="標楷體" w:hint="eastAsia"/>
                <w:sz w:val="32"/>
                <w:szCs w:val="32"/>
              </w:rPr>
              <w:t>4:20~4</w:t>
            </w:r>
            <w:r w:rsidR="00EA5542">
              <w:rPr>
                <w:rFonts w:ascii="標楷體" w:eastAsia="標楷體" w:hAnsi="標楷體"/>
                <w:sz w:val="32"/>
                <w:szCs w:val="32"/>
              </w:rPr>
              <w:t>:50</w:t>
            </w:r>
            <w:r w:rsidRPr="002058F2">
              <w:rPr>
                <w:rFonts w:ascii="標楷體" w:eastAsia="標楷體" w:hAnsi="標楷體" w:hint="eastAsia"/>
                <w:sz w:val="32"/>
                <w:szCs w:val="32"/>
              </w:rPr>
              <w:t>線上</w:t>
            </w:r>
            <w:r w:rsidR="00063599">
              <w:rPr>
                <w:rFonts w:ascii="標楷體" w:eastAsia="標楷體" w:hAnsi="標楷體" w:hint="eastAsia"/>
                <w:sz w:val="32"/>
                <w:szCs w:val="32"/>
              </w:rPr>
              <w:t>會議室上課</w:t>
            </w:r>
            <w:r w:rsidR="00E0470F">
              <w:rPr>
                <w:rFonts w:ascii="標楷體" w:eastAsia="標楷體" w:hAnsi="標楷體" w:hint="eastAsia"/>
                <w:sz w:val="32"/>
                <w:szCs w:val="32"/>
              </w:rPr>
              <w:t>(國語、數學)</w:t>
            </w:r>
          </w:p>
          <w:p w14:paraId="007BBD53" w14:textId="77777777" w:rsidR="002058F2" w:rsidRPr="002058F2" w:rsidRDefault="002058F2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57488" w14:paraId="7F364338" w14:textId="77777777" w:rsidTr="007C71FF">
        <w:tc>
          <w:tcPr>
            <w:tcW w:w="15388" w:type="dxa"/>
            <w:gridSpan w:val="6"/>
            <w:shd w:val="clear" w:color="auto" w:fill="auto"/>
          </w:tcPr>
          <w:p w14:paraId="6B7CC16E" w14:textId="77777777"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 xml:space="preserve">※學習吧 </w:t>
            </w:r>
            <w:hyperlink r:id="rId9" w:history="1">
              <w:r w:rsidRPr="007C71FF">
                <w:rPr>
                  <w:rStyle w:val="a7"/>
                  <w:rFonts w:ascii="標楷體" w:eastAsia="標楷體" w:hAnsi="標楷體"/>
                </w:rPr>
                <w:t>https://www.learnmode.net/home/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(國語科)</w:t>
            </w:r>
          </w:p>
          <w:p w14:paraId="2C157E14" w14:textId="77777777"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  <w:color w:val="0070C0"/>
              </w:rPr>
              <w:t>※</w:t>
            </w:r>
            <w:r w:rsidRPr="007C71FF">
              <w:rPr>
                <w:rFonts w:ascii="標楷體" w:eastAsia="標楷體" w:hAnsi="標楷體" w:hint="eastAsia"/>
              </w:rPr>
              <w:t>因材網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0" w:history="1">
              <w:r w:rsidRPr="007C71FF">
                <w:rPr>
                  <w:rStyle w:val="a7"/>
                  <w:rFonts w:ascii="標楷體" w:eastAsia="標楷體" w:hAnsi="標楷體"/>
                </w:rPr>
                <w:t>https://adl.edu.tw/HomePage/login/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(數學科)</w:t>
            </w:r>
          </w:p>
          <w:p w14:paraId="4F9290B8" w14:textId="77777777"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r w:rsidRPr="007C71FF">
              <w:rPr>
                <w:rFonts w:ascii="標楷體" w:eastAsia="標楷體" w:hAnsi="標楷體"/>
              </w:rPr>
              <w:t xml:space="preserve">均一教育平台: </w:t>
            </w:r>
            <w:hyperlink r:id="rId11" w:history="1">
              <w:r w:rsidRPr="007C71FF">
                <w:rPr>
                  <w:rStyle w:val="a7"/>
                  <w:rFonts w:ascii="標楷體" w:eastAsia="標楷體" w:hAnsi="標楷體"/>
                </w:rPr>
                <w:t>https://www.junyiacademy.org/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(數學科補充)</w:t>
            </w:r>
          </w:p>
          <w:p w14:paraId="44C6B950" w14:textId="77777777"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  <w:color w:val="0070C0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※</w:t>
            </w:r>
            <w:r w:rsidRPr="007C71FF">
              <w:rPr>
                <w:rFonts w:ascii="標楷體" w:eastAsia="標楷體" w:hAnsi="標楷體"/>
              </w:rPr>
              <w:t>康軒版電子書</w:t>
            </w:r>
            <w:r w:rsidRPr="007C71FF">
              <w:rPr>
                <w:rFonts w:ascii="標楷體" w:eastAsia="標楷體" w:hAnsi="標楷體" w:hint="eastAsia"/>
              </w:rPr>
              <w:t xml:space="preserve"> </w:t>
            </w:r>
            <w:hyperlink r:id="rId12" w:history="1">
              <w:r w:rsidRPr="007C71FF">
                <w:rPr>
                  <w:rStyle w:val="a7"/>
                  <w:rFonts w:ascii="標楷體" w:eastAsia="標楷體" w:hAnsi="標楷體"/>
                  <w:color w:val="0070C0"/>
                </w:rPr>
                <w:t>https://bit.ly/3uZIhw4</w:t>
              </w:r>
            </w:hyperlink>
            <w:r w:rsidRPr="007C71FF">
              <w:rPr>
                <w:rFonts w:ascii="標楷體" w:eastAsia="標楷體" w:hAnsi="標楷體" w:hint="eastAsia"/>
                <w:color w:val="0070C0"/>
              </w:rPr>
              <w:t xml:space="preserve"> (國數)</w:t>
            </w:r>
          </w:p>
          <w:p w14:paraId="16BFFD12" w14:textId="77777777"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※台南線上直播教學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3" w:history="1">
              <w:r w:rsidRPr="007C71FF">
                <w:rPr>
                  <w:rStyle w:val="a7"/>
                  <w:rFonts w:ascii="標楷體" w:eastAsia="標楷體" w:hAnsi="標楷體"/>
                </w:rPr>
                <w:t>http://www2.tn.edu.tw/hlearning/Index.html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</w:t>
            </w:r>
          </w:p>
          <w:p w14:paraId="5E5C4832" w14:textId="77777777" w:rsidR="00057488" w:rsidRPr="007C71FF" w:rsidRDefault="007C71FF" w:rsidP="007C71F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※公視-</w:t>
            </w:r>
            <w:r w:rsidRPr="007C71FF">
              <w:rPr>
                <w:rFonts w:ascii="標楷體" w:eastAsia="標楷體" w:hAnsi="標楷體"/>
              </w:rPr>
              <w:t>疫起線上看</w:t>
            </w:r>
            <w:r w:rsidRPr="007C71FF">
              <w:rPr>
                <w:rFonts w:ascii="標楷體" w:eastAsia="標楷體" w:hAnsi="標楷體" w:hint="eastAsia"/>
              </w:rPr>
              <w:t xml:space="preserve"> </w:t>
            </w:r>
            <w:r w:rsidRPr="007C71FF">
              <w:rPr>
                <w:rFonts w:ascii="標楷體" w:eastAsia="標楷體" w:hAnsi="標楷體"/>
              </w:rPr>
              <w:t>https://www.youtube.com/watch?v=RmYa117ep2A</w:t>
            </w:r>
          </w:p>
          <w:p w14:paraId="154A89E6" w14:textId="77777777" w:rsidR="00057488" w:rsidRPr="007C71FF" w:rsidRDefault="007C71FF" w:rsidP="007C71F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※國語日報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4" w:history="1">
              <w:r w:rsidRPr="007C71FF">
                <w:rPr>
                  <w:rStyle w:val="a7"/>
                  <w:rFonts w:ascii="標楷體" w:eastAsia="標楷體" w:hAnsi="標楷體"/>
                  <w:sz w:val="22"/>
                </w:rPr>
                <w:t>https://www.mdnkids.com/MdnRead-Covid19/?utm_source=HomePage&amp;utm_medium=730X140Banner&amp;utm_campaign=MdnRead-Covid19</w:t>
              </w:r>
            </w:hyperlink>
          </w:p>
          <w:p w14:paraId="6798E6F6" w14:textId="77777777" w:rsidR="00057488" w:rsidRPr="007C71FF" w:rsidRDefault="007C71FF" w:rsidP="007C71F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r w:rsidRPr="007C71FF">
              <w:rPr>
                <w:rFonts w:ascii="標楷體" w:eastAsia="標楷體" w:hAnsi="標楷體"/>
              </w:rPr>
              <w:t>線上課外閱讀</w:t>
            </w:r>
          </w:p>
          <w:p w14:paraId="6FE16439" w14:textId="77777777" w:rsidR="00057488" w:rsidRPr="007C71FF" w:rsidRDefault="007C71FF" w:rsidP="007C71F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初階-未來兒童-傳染病大作戰-2020年4月號(點選以下網址閱讀)</w:t>
            </w:r>
          </w:p>
          <w:p w14:paraId="34CEDE63" w14:textId="77777777" w:rsidR="00057488" w:rsidRDefault="007C71FF" w:rsidP="007C71FF">
            <w:pPr>
              <w:pStyle w:val="Web"/>
              <w:spacing w:before="0" w:beforeAutospacing="0" w:after="0" w:afterAutospacing="0"/>
            </w:pPr>
            <w:r w:rsidRPr="007C71FF">
              <w:rPr>
                <w:rFonts w:ascii="標楷體" w:eastAsia="標楷體" w:hAnsi="標楷體"/>
              </w:rPr>
              <w:t>https://futureparenting.cwgv.com.tw/junior/freeRead?utm_source=Facebook&amp;utm_medium=MF_post&amp;utm_campaign=210517_2000&amp;fbclid=IwAR1vnwCtuas_34EkVWeihY5L0iWW-_HNlA8SDwlUJFAziwMbqvvNyV0O3HE</w:t>
            </w:r>
          </w:p>
        </w:tc>
      </w:tr>
    </w:tbl>
    <w:p w14:paraId="5FBDB194" w14:textId="77777777" w:rsidR="00057488" w:rsidRDefault="00057488">
      <w:pPr>
        <w:jc w:val="center"/>
        <w:rPr>
          <w:rFonts w:ascii="標楷體" w:eastAsia="標楷體" w:hAnsi="標楷體"/>
          <w:sz w:val="36"/>
          <w:szCs w:val="36"/>
        </w:rPr>
      </w:pPr>
    </w:p>
    <w:sectPr w:rsidR="0005748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2761" w14:textId="77777777" w:rsidR="008635CE" w:rsidRDefault="008635CE" w:rsidP="00F13E2B">
      <w:r>
        <w:separator/>
      </w:r>
    </w:p>
  </w:endnote>
  <w:endnote w:type="continuationSeparator" w:id="0">
    <w:p w14:paraId="48AD9FF4" w14:textId="77777777" w:rsidR="008635CE" w:rsidRDefault="008635CE" w:rsidP="00F1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93B4" w14:textId="77777777" w:rsidR="008635CE" w:rsidRDefault="008635CE" w:rsidP="00F13E2B">
      <w:r>
        <w:separator/>
      </w:r>
    </w:p>
  </w:footnote>
  <w:footnote w:type="continuationSeparator" w:id="0">
    <w:p w14:paraId="499F7080" w14:textId="77777777" w:rsidR="008635CE" w:rsidRDefault="008635CE" w:rsidP="00F13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DC9"/>
    <w:multiLevelType w:val="multilevel"/>
    <w:tmpl w:val="02215D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20183"/>
    <w:multiLevelType w:val="multilevel"/>
    <w:tmpl w:val="030201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904BE"/>
    <w:multiLevelType w:val="multilevel"/>
    <w:tmpl w:val="1399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A7167C"/>
    <w:multiLevelType w:val="multilevel"/>
    <w:tmpl w:val="13A71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90FF7"/>
    <w:multiLevelType w:val="hybridMultilevel"/>
    <w:tmpl w:val="A650BB08"/>
    <w:lvl w:ilvl="0" w:tplc="4372E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6367F0"/>
    <w:multiLevelType w:val="hybridMultilevel"/>
    <w:tmpl w:val="A5E8681A"/>
    <w:lvl w:ilvl="0" w:tplc="2F02A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A366A9"/>
    <w:multiLevelType w:val="hybridMultilevel"/>
    <w:tmpl w:val="1DA6AA0E"/>
    <w:lvl w:ilvl="0" w:tplc="8B06CE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437D8"/>
    <w:multiLevelType w:val="hybridMultilevel"/>
    <w:tmpl w:val="B9AEEE78"/>
    <w:lvl w:ilvl="0" w:tplc="9C06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A72FDF"/>
    <w:multiLevelType w:val="multilevel"/>
    <w:tmpl w:val="37A72F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723055"/>
    <w:multiLevelType w:val="hybridMultilevel"/>
    <w:tmpl w:val="2D0461F0"/>
    <w:lvl w:ilvl="0" w:tplc="F15AB45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A71342"/>
    <w:multiLevelType w:val="hybridMultilevel"/>
    <w:tmpl w:val="D6EE1CA2"/>
    <w:lvl w:ilvl="0" w:tplc="667C36F6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B76DEE"/>
    <w:multiLevelType w:val="multilevel"/>
    <w:tmpl w:val="53B76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FC60D7"/>
    <w:multiLevelType w:val="hybridMultilevel"/>
    <w:tmpl w:val="4738A1D2"/>
    <w:lvl w:ilvl="0" w:tplc="5C46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7F6B93"/>
    <w:multiLevelType w:val="hybridMultilevel"/>
    <w:tmpl w:val="618EE9A0"/>
    <w:lvl w:ilvl="0" w:tplc="EBA490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8D136E"/>
    <w:multiLevelType w:val="hybridMultilevel"/>
    <w:tmpl w:val="E01892C4"/>
    <w:lvl w:ilvl="0" w:tplc="A6A8FFD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2D55BF"/>
    <w:multiLevelType w:val="multilevel"/>
    <w:tmpl w:val="7E2D55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3"/>
    <w:rsid w:val="00017E36"/>
    <w:rsid w:val="000423F6"/>
    <w:rsid w:val="00042AB4"/>
    <w:rsid w:val="00057488"/>
    <w:rsid w:val="00063599"/>
    <w:rsid w:val="00083304"/>
    <w:rsid w:val="00087619"/>
    <w:rsid w:val="000B3492"/>
    <w:rsid w:val="000B3553"/>
    <w:rsid w:val="000B5F25"/>
    <w:rsid w:val="000C3D86"/>
    <w:rsid w:val="000F1AD2"/>
    <w:rsid w:val="00101A62"/>
    <w:rsid w:val="001252D8"/>
    <w:rsid w:val="0016144E"/>
    <w:rsid w:val="0017096A"/>
    <w:rsid w:val="001740CA"/>
    <w:rsid w:val="00191586"/>
    <w:rsid w:val="00196BCB"/>
    <w:rsid w:val="00204A7C"/>
    <w:rsid w:val="002058F2"/>
    <w:rsid w:val="00213094"/>
    <w:rsid w:val="00222BBE"/>
    <w:rsid w:val="00261A58"/>
    <w:rsid w:val="00262A9E"/>
    <w:rsid w:val="0026384B"/>
    <w:rsid w:val="00291520"/>
    <w:rsid w:val="002A4E69"/>
    <w:rsid w:val="002B4ACE"/>
    <w:rsid w:val="003105E7"/>
    <w:rsid w:val="003207A6"/>
    <w:rsid w:val="00320CD4"/>
    <w:rsid w:val="00342C70"/>
    <w:rsid w:val="003776C5"/>
    <w:rsid w:val="003C0FF4"/>
    <w:rsid w:val="003C2B1A"/>
    <w:rsid w:val="003E382B"/>
    <w:rsid w:val="00404DBA"/>
    <w:rsid w:val="004470B7"/>
    <w:rsid w:val="00493236"/>
    <w:rsid w:val="004A607B"/>
    <w:rsid w:val="004A7B30"/>
    <w:rsid w:val="004E6794"/>
    <w:rsid w:val="00513EF9"/>
    <w:rsid w:val="00522BEB"/>
    <w:rsid w:val="00535029"/>
    <w:rsid w:val="005606B6"/>
    <w:rsid w:val="00593154"/>
    <w:rsid w:val="005B0E56"/>
    <w:rsid w:val="005C0D8D"/>
    <w:rsid w:val="005C3B50"/>
    <w:rsid w:val="005D4A00"/>
    <w:rsid w:val="005D6322"/>
    <w:rsid w:val="005F2509"/>
    <w:rsid w:val="005F2766"/>
    <w:rsid w:val="0061379D"/>
    <w:rsid w:val="0061787E"/>
    <w:rsid w:val="0062645A"/>
    <w:rsid w:val="006B4041"/>
    <w:rsid w:val="006C4876"/>
    <w:rsid w:val="007064CD"/>
    <w:rsid w:val="00707C43"/>
    <w:rsid w:val="00715D1A"/>
    <w:rsid w:val="00734BB6"/>
    <w:rsid w:val="00740283"/>
    <w:rsid w:val="00765829"/>
    <w:rsid w:val="007C71FF"/>
    <w:rsid w:val="007F03AE"/>
    <w:rsid w:val="008037CC"/>
    <w:rsid w:val="00803ECE"/>
    <w:rsid w:val="00846E2D"/>
    <w:rsid w:val="00847D12"/>
    <w:rsid w:val="008635CE"/>
    <w:rsid w:val="008817FC"/>
    <w:rsid w:val="00892DBA"/>
    <w:rsid w:val="008B76FF"/>
    <w:rsid w:val="008D12D1"/>
    <w:rsid w:val="008E0986"/>
    <w:rsid w:val="008F55EA"/>
    <w:rsid w:val="00934F44"/>
    <w:rsid w:val="00936E0C"/>
    <w:rsid w:val="0096457E"/>
    <w:rsid w:val="00975DA2"/>
    <w:rsid w:val="00980AE7"/>
    <w:rsid w:val="009861B8"/>
    <w:rsid w:val="00986C0C"/>
    <w:rsid w:val="009B02BD"/>
    <w:rsid w:val="009F54C8"/>
    <w:rsid w:val="00A2181B"/>
    <w:rsid w:val="00A226A9"/>
    <w:rsid w:val="00A47BB6"/>
    <w:rsid w:val="00A75C93"/>
    <w:rsid w:val="00A96A79"/>
    <w:rsid w:val="00A9722B"/>
    <w:rsid w:val="00AC3535"/>
    <w:rsid w:val="00AD284D"/>
    <w:rsid w:val="00AD5BE0"/>
    <w:rsid w:val="00AF5AF0"/>
    <w:rsid w:val="00AF6951"/>
    <w:rsid w:val="00B312AF"/>
    <w:rsid w:val="00B5228E"/>
    <w:rsid w:val="00B642C7"/>
    <w:rsid w:val="00B970B8"/>
    <w:rsid w:val="00BB7413"/>
    <w:rsid w:val="00BD2333"/>
    <w:rsid w:val="00BD2BF1"/>
    <w:rsid w:val="00BD39EE"/>
    <w:rsid w:val="00C02DB3"/>
    <w:rsid w:val="00C2333C"/>
    <w:rsid w:val="00C25C38"/>
    <w:rsid w:val="00C36C5D"/>
    <w:rsid w:val="00C44A95"/>
    <w:rsid w:val="00C66F88"/>
    <w:rsid w:val="00C70563"/>
    <w:rsid w:val="00C74548"/>
    <w:rsid w:val="00C86877"/>
    <w:rsid w:val="00C94A73"/>
    <w:rsid w:val="00CB6FB0"/>
    <w:rsid w:val="00CE454E"/>
    <w:rsid w:val="00D17A82"/>
    <w:rsid w:val="00D27DD0"/>
    <w:rsid w:val="00D45659"/>
    <w:rsid w:val="00D53277"/>
    <w:rsid w:val="00D56B33"/>
    <w:rsid w:val="00D77953"/>
    <w:rsid w:val="00D80C9A"/>
    <w:rsid w:val="00D81649"/>
    <w:rsid w:val="00DD14A1"/>
    <w:rsid w:val="00DD1FE8"/>
    <w:rsid w:val="00DD48D6"/>
    <w:rsid w:val="00DE1EEB"/>
    <w:rsid w:val="00DE3CC9"/>
    <w:rsid w:val="00DF669A"/>
    <w:rsid w:val="00DF7B92"/>
    <w:rsid w:val="00E0470F"/>
    <w:rsid w:val="00E050E2"/>
    <w:rsid w:val="00E06F62"/>
    <w:rsid w:val="00E16EF7"/>
    <w:rsid w:val="00E3597A"/>
    <w:rsid w:val="00E41478"/>
    <w:rsid w:val="00E53310"/>
    <w:rsid w:val="00EA5542"/>
    <w:rsid w:val="00EA6DE8"/>
    <w:rsid w:val="00EF0ACB"/>
    <w:rsid w:val="00F05F0E"/>
    <w:rsid w:val="00F13E2B"/>
    <w:rsid w:val="00F20777"/>
    <w:rsid w:val="00F357D0"/>
    <w:rsid w:val="00F36B51"/>
    <w:rsid w:val="00F41D9C"/>
    <w:rsid w:val="00F512D0"/>
    <w:rsid w:val="00F817AC"/>
    <w:rsid w:val="00F81CD0"/>
    <w:rsid w:val="00F84647"/>
    <w:rsid w:val="00F846AC"/>
    <w:rsid w:val="00F848BE"/>
    <w:rsid w:val="00FC3096"/>
    <w:rsid w:val="00FD1EFA"/>
    <w:rsid w:val="00FE7207"/>
    <w:rsid w:val="3AA1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711DC38"/>
  <w15:docId w15:val="{789E39CA-4FC9-4070-A26F-8F444FDD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FollowedHyperlink"/>
    <w:uiPriority w:val="99"/>
    <w:unhideWhenUsed/>
    <w:rPr>
      <w:color w:val="954F72"/>
      <w:u w:val="single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link w:val="1"/>
    <w:uiPriority w:val="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color w:val="000000"/>
      <w:sz w:val="24"/>
      <w:szCs w:val="24"/>
    </w:rPr>
  </w:style>
  <w:style w:type="paragraph" w:styleId="aa">
    <w:name w:val="List Paragraph"/>
    <w:basedOn w:val="a"/>
    <w:uiPriority w:val="99"/>
    <w:rsid w:val="00F13E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l.edu.tw/modules.php?op=modload&amp;name=schoolReport&amp;file=mission_report&amp;mission=1238547" TargetMode="External"/><Relationship Id="rId13" Type="http://schemas.openxmlformats.org/officeDocument/2006/relationships/hyperlink" Target="http://www2.tn.edu.tw/hlearning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3uZIhw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nyiacademy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l.edu.tw/HomePage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arnmode.net/home/" TargetMode="External"/><Relationship Id="rId14" Type="http://schemas.openxmlformats.org/officeDocument/2006/relationships/hyperlink" Target="https://www.mdnkids.com/MdnRead-Covid19/?utm_source=HomePage&amp;utm_medium=730X140Banner&amp;utm_campaign=MdnRead-Covid1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二年甲班 課程進度表 5/31~6/04</dc:title>
  <dc:creator>琉球國小</dc:creator>
  <cp:lastModifiedBy>美琪 林</cp:lastModifiedBy>
  <cp:revision>2</cp:revision>
  <dcterms:created xsi:type="dcterms:W3CDTF">2021-06-17T02:09:00Z</dcterms:created>
  <dcterms:modified xsi:type="dcterms:W3CDTF">2021-06-17T02:09:00Z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